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940EB">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Company Profile</w:t>
      </w:r>
    </w:p>
    <w:p w14:paraId="267FFE6D">
      <w:pPr>
        <w:jc w:val="center"/>
        <w:rPr>
          <w:rFonts w:hint="eastAsia" w:ascii="宋体" w:hAnsi="宋体" w:eastAsia="宋体" w:cs="宋体"/>
          <w:sz w:val="24"/>
          <w:szCs w:val="24"/>
        </w:rPr>
      </w:pPr>
      <w:r>
        <w:drawing>
          <wp:inline distT="0" distB="0" distL="114300" distR="114300">
            <wp:extent cx="5114925" cy="2407920"/>
            <wp:effectExtent l="0" t="0" r="952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114925" cy="2407920"/>
                    </a:xfrm>
                    <a:prstGeom prst="rect">
                      <a:avLst/>
                    </a:prstGeom>
                    <a:noFill/>
                    <a:ln>
                      <a:noFill/>
                    </a:ln>
                  </pic:spPr>
                </pic:pic>
              </a:graphicData>
            </a:graphic>
          </wp:inline>
        </w:drawing>
      </w:r>
    </w:p>
    <w:p w14:paraId="025E03F9">
      <w:pPr>
        <w:spacing w:line="360" w:lineRule="auto"/>
        <w:rPr>
          <w:rFonts w:hint="eastAsia" w:ascii="宋体" w:hAnsi="宋体" w:eastAsia="宋体" w:cs="宋体"/>
          <w:sz w:val="24"/>
          <w:szCs w:val="24"/>
        </w:rPr>
      </w:pPr>
      <w:r>
        <w:rPr>
          <w:rFonts w:hint="eastAsia" w:ascii="宋体" w:hAnsi="宋体" w:eastAsia="宋体" w:cs="宋体"/>
          <w:sz w:val="24"/>
          <w:szCs w:val="24"/>
        </w:rPr>
        <w:t>Wanzhi Steel is a leading steel product producer in China, coordinating sales, warehousing, deep processing, distribution, export to meet customers' needs for steel supply chain.</w:t>
      </w:r>
    </w:p>
    <w:p w14:paraId="291FD202">
      <w:pPr>
        <w:spacing w:line="360" w:lineRule="auto"/>
        <w:rPr>
          <w:rFonts w:hint="eastAsia" w:ascii="宋体" w:hAnsi="宋体" w:eastAsia="宋体" w:cs="宋体"/>
          <w:sz w:val="24"/>
          <w:szCs w:val="24"/>
        </w:rPr>
      </w:pPr>
      <w:r>
        <w:rPr>
          <w:rFonts w:hint="eastAsia" w:ascii="宋体" w:hAnsi="宋体" w:eastAsia="宋体" w:cs="宋体"/>
          <w:sz w:val="24"/>
          <w:szCs w:val="24"/>
        </w:rPr>
        <w:t>Our office is located in Zhengzhou, Henan Province, and the factory is located in Shandong Province, close to Qingdao Port. Our products cover carbon steel, stainless steel, cold rolled steel and hot rolled steel, GI, GL, PPGI, PPGL, corrugated roofing sheets, angle steel, rebar, steel pipe, steel strip, etc., customized according to customer requirements.</w:t>
      </w:r>
    </w:p>
    <w:p w14:paraId="25BB129A">
      <w:pPr>
        <w:rPr>
          <w:rFonts w:hint="eastAsia" w:ascii="宋体" w:hAnsi="宋体" w:eastAsia="宋体" w:cs="宋体"/>
          <w:sz w:val="24"/>
          <w:szCs w:val="24"/>
        </w:rPr>
      </w:pPr>
    </w:p>
    <w:p w14:paraId="3DFD1567">
      <w:pPr>
        <w:rPr>
          <w:rFonts w:hint="eastAsia" w:ascii="宋体" w:hAnsi="宋体" w:eastAsia="宋体" w:cs="宋体"/>
          <w:sz w:val="24"/>
          <w:szCs w:val="24"/>
        </w:rPr>
      </w:pPr>
    </w:p>
    <w:p w14:paraId="4F6DA271">
      <w:pPr>
        <w:numPr>
          <w:ilvl w:val="0"/>
          <w:numId w:val="0"/>
        </w:numPr>
        <w:jc w:val="both"/>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Colour coated roofing sheet Product Introduction</w:t>
      </w:r>
    </w:p>
    <w:p w14:paraId="7DF27721">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Color</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coated roofing sheet </w:t>
      </w:r>
      <w:r>
        <w:rPr>
          <w:rFonts w:hint="eastAsia" w:ascii="宋体" w:hAnsi="宋体" w:eastAsia="宋体" w:cs="宋体"/>
          <w:sz w:val="24"/>
          <w:szCs w:val="24"/>
          <w:lang w:eastAsia="zh-CN"/>
        </w:rPr>
        <w:t>are made of color-coated steel plates, which are rolled and cold-bent into various corrugated profiles.</w:t>
      </w:r>
    </w:p>
    <w:p w14:paraId="340FA79D">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It is suitable for industrial and civil buildings, warehouses, special buildings, roofs, walls, and interior and exterior wall decoration of large-span steel structure houses. It has the characteristics of light weight, high strength, rich colors, convenient and fast construction, earthquake resistance, fire resistance, rain resistance, long life, and maintenance-free. It has been widely promoted and applied.</w:t>
      </w:r>
    </w:p>
    <w:p w14:paraId="060D8631">
      <w:pPr>
        <w:rPr>
          <w:rFonts w:hint="eastAsia" w:ascii="宋体" w:hAnsi="宋体" w:eastAsia="宋体" w:cs="宋体"/>
          <w:sz w:val="24"/>
          <w:szCs w:val="24"/>
          <w:lang w:eastAsia="zh-CN"/>
        </w:rPr>
      </w:pPr>
    </w:p>
    <w:p w14:paraId="74470078">
      <w:pPr>
        <w:widowControl w:val="0"/>
        <w:numPr>
          <w:ilvl w:val="0"/>
          <w:numId w:val="0"/>
        </w:numPr>
        <w:jc w:val="both"/>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rPr>
        <w:t>Colour coated roofing sheet</w:t>
      </w:r>
      <w:r>
        <w:rPr>
          <w:rFonts w:hint="eastAsia" w:asciiTheme="majorEastAsia" w:hAnsiTheme="majorEastAsia" w:eastAsiaTheme="majorEastAsia" w:cstheme="majorEastAsia"/>
          <w:b/>
          <w:bCs/>
          <w:sz w:val="28"/>
          <w:szCs w:val="28"/>
          <w:lang w:val="en-US" w:eastAsia="zh-CN"/>
        </w:rPr>
        <w:t xml:space="preserve"> Model</w:t>
      </w:r>
    </w:p>
    <w:p w14:paraId="55978EB6">
      <w:pPr>
        <w:rPr>
          <w:rFonts w:hint="eastAsia" w:ascii="宋体" w:hAnsi="宋体" w:eastAsia="宋体" w:cs="宋体"/>
          <w:sz w:val="24"/>
          <w:szCs w:val="24"/>
          <w:lang w:val="en-US" w:eastAsia="zh-CN"/>
        </w:rPr>
      </w:pPr>
      <w:r>
        <w:drawing>
          <wp:inline distT="0" distB="0" distL="114300" distR="114300">
            <wp:extent cx="5271770" cy="2617470"/>
            <wp:effectExtent l="0" t="0" r="508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5271770" cy="2617470"/>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37"/>
        <w:gridCol w:w="1993"/>
        <w:gridCol w:w="1993"/>
        <w:gridCol w:w="1993"/>
      </w:tblGrid>
      <w:tr w14:paraId="1CC24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04"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3AA9BB8">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81F0E71">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Wanzhi-14-63.5-850</w:t>
            </w:r>
          </w:p>
        </w:tc>
      </w:tr>
      <w:tr w14:paraId="281E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15EBE59">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B5830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850</w:t>
            </w:r>
          </w:p>
        </w:tc>
      </w:tr>
      <w:tr w14:paraId="6E3E9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DC645E8">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A9DA5E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0B41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EB561F5">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89AC69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2AB96DB">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4F13FF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0.8</w:t>
            </w:r>
          </w:p>
        </w:tc>
      </w:tr>
      <w:tr w14:paraId="5503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217C79E">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BA73565">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1.84</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FF028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2.25</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839F68F">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3.04</w:t>
            </w:r>
          </w:p>
        </w:tc>
      </w:tr>
      <w:tr w14:paraId="35F4F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04" w:hRule="atLeast"/>
          <w:jc w:val="center"/>
        </w:trPr>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FC8458">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223944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2.04</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BBE788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2.50</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C2EA47F">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3.37</w:t>
            </w:r>
          </w:p>
        </w:tc>
      </w:tr>
    </w:tbl>
    <w:p w14:paraId="0C4C02EA"/>
    <w:p w14:paraId="6BB64220">
      <w:pPr>
        <w:rPr>
          <w:rFonts w:hint="eastAsia"/>
        </w:rPr>
      </w:pPr>
      <w:r>
        <w:drawing>
          <wp:inline distT="0" distB="0" distL="114300" distR="114300">
            <wp:extent cx="5271770" cy="1840230"/>
            <wp:effectExtent l="0" t="0" r="508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271770" cy="1840230"/>
                    </a:xfrm>
                    <a:prstGeom prst="rect">
                      <a:avLst/>
                    </a:prstGeom>
                    <a:noFill/>
                    <a:ln>
                      <a:noFill/>
                    </a:ln>
                  </pic:spPr>
                </pic:pic>
              </a:graphicData>
            </a:graphic>
          </wp:inline>
        </w:drawing>
      </w:r>
    </w:p>
    <w:tbl>
      <w:tblPr>
        <w:tblStyle w:val="3"/>
        <w:tblW w:w="83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03"/>
        <w:gridCol w:w="2985"/>
        <w:gridCol w:w="2928"/>
      </w:tblGrid>
      <w:tr w14:paraId="14FDF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1"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69EEED7">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591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F1ABC4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Wanzhi-18-76-836</w:t>
            </w:r>
          </w:p>
        </w:tc>
      </w:tr>
      <w:tr w14:paraId="327B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1"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BB1E311">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591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6C6B8D">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836</w:t>
            </w:r>
          </w:p>
        </w:tc>
      </w:tr>
      <w:tr w14:paraId="147CE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4CC9DCD">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591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022427">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2C7CE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C43DB06">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298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D50A76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292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666456D">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48D2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3A3D994">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298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2C166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2.45</w:t>
            </w:r>
          </w:p>
        </w:tc>
        <w:tc>
          <w:tcPr>
            <w:tcW w:w="292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DB846C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2.94</w:t>
            </w:r>
          </w:p>
        </w:tc>
      </w:tr>
      <w:tr w14:paraId="3D0C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jc w:val="center"/>
        </w:trPr>
        <w:tc>
          <w:tcPr>
            <w:tcW w:w="240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2965399">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298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CDED615">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2.57</w:t>
            </w:r>
          </w:p>
        </w:tc>
        <w:tc>
          <w:tcPr>
            <w:tcW w:w="292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0F28AA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3.07</w:t>
            </w:r>
          </w:p>
        </w:tc>
      </w:tr>
    </w:tbl>
    <w:p w14:paraId="64481FF8">
      <w:pPr>
        <w:rPr>
          <w:rFonts w:hint="eastAsia"/>
        </w:rPr>
      </w:pPr>
    </w:p>
    <w:p w14:paraId="58F9E28D">
      <w:pPr>
        <w:rPr>
          <w:rFonts w:hint="eastAsia"/>
        </w:rPr>
      </w:pPr>
      <w:r>
        <w:drawing>
          <wp:inline distT="0" distB="0" distL="114300" distR="114300">
            <wp:extent cx="5271770" cy="1849755"/>
            <wp:effectExtent l="0" t="0" r="5080" b="171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5271770" cy="1849755"/>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33"/>
        <w:gridCol w:w="1965"/>
        <w:gridCol w:w="2009"/>
        <w:gridCol w:w="2009"/>
      </w:tblGrid>
      <w:tr w14:paraId="25DBD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1"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BCCE7AB">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A636B4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Wanzhi-20-215-860</w:t>
            </w:r>
          </w:p>
        </w:tc>
      </w:tr>
      <w:tr w14:paraId="2A51D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8919A83">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78B1BCD">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860</w:t>
            </w:r>
          </w:p>
        </w:tc>
      </w:tr>
      <w:tr w14:paraId="2DB9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095394E">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8100"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64AACD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2D522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1"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7683000">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5A432C3">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DBA1B2A">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FE7DEEA">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0.8</w:t>
            </w:r>
          </w:p>
        </w:tc>
      </w:tr>
      <w:tr w14:paraId="4F36B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ABB1341">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F3444A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8.01</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5C5F03F">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10.74</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3FDF61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14.02</w:t>
            </w:r>
          </w:p>
        </w:tc>
      </w:tr>
      <w:tr w14:paraId="5849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268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6AD714">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326F95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3.62</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21A8255">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5.92</w:t>
            </w:r>
          </w:p>
        </w:tc>
        <w:tc>
          <w:tcPr>
            <w:tcW w:w="27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EE9BC7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7.98</w:t>
            </w:r>
          </w:p>
        </w:tc>
      </w:tr>
    </w:tbl>
    <w:p w14:paraId="162ECB38">
      <w:pPr>
        <w:rPr>
          <w:rFonts w:hint="eastAsia"/>
        </w:rPr>
      </w:pPr>
    </w:p>
    <w:p w14:paraId="47D3379C">
      <w:pPr>
        <w:rPr>
          <w:rFonts w:hint="eastAsia"/>
        </w:rPr>
      </w:pPr>
      <w:r>
        <w:drawing>
          <wp:inline distT="0" distB="0" distL="114300" distR="114300">
            <wp:extent cx="5271770" cy="1979295"/>
            <wp:effectExtent l="0" t="0" r="508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5271770" cy="1979295"/>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28"/>
        <w:gridCol w:w="2741"/>
        <w:gridCol w:w="2647"/>
      </w:tblGrid>
      <w:tr w14:paraId="03BA4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1"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930D871">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40F05E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Wanzhi-25-205-820</w:t>
            </w:r>
          </w:p>
        </w:tc>
      </w:tr>
      <w:tr w14:paraId="072F8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DCAE236">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6DF692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820</w:t>
            </w:r>
          </w:p>
        </w:tc>
      </w:tr>
      <w:tr w14:paraId="777BE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3EBE31C">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0ACE8B7">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1C7E9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328765">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4B3CD7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06256FA">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61FC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4233033">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CEF9AE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4.38</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28C0E63">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5.32</w:t>
            </w:r>
          </w:p>
        </w:tc>
      </w:tr>
      <w:tr w14:paraId="0A27E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DFD7DAC">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2EE24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7.18</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3956117">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8.55</w:t>
            </w:r>
          </w:p>
        </w:tc>
      </w:tr>
    </w:tbl>
    <w:p w14:paraId="79EF8773">
      <w:pPr>
        <w:rPr>
          <w:rFonts w:hint="eastAsia"/>
        </w:rPr>
      </w:pPr>
      <w:r>
        <w:drawing>
          <wp:inline distT="0" distB="0" distL="114300" distR="114300">
            <wp:extent cx="5271770" cy="2210435"/>
            <wp:effectExtent l="0" t="0" r="5080" b="1841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5271770" cy="2210435"/>
                    </a:xfrm>
                    <a:prstGeom prst="rect">
                      <a:avLst/>
                    </a:prstGeom>
                    <a:noFill/>
                    <a:ln>
                      <a:noFill/>
                    </a:ln>
                  </pic:spPr>
                </pic:pic>
              </a:graphicData>
            </a:graphic>
          </wp:inline>
        </w:drawing>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28"/>
        <w:gridCol w:w="2731"/>
        <w:gridCol w:w="2657"/>
      </w:tblGrid>
      <w:tr w14:paraId="67BC7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CA6551F">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70B521">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Wanzhi-28-207-828</w:t>
            </w:r>
          </w:p>
        </w:tc>
      </w:tr>
      <w:tr w14:paraId="4F929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B0153BD">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E4AB6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850</w:t>
            </w:r>
          </w:p>
        </w:tc>
      </w:tr>
      <w:tr w14:paraId="20027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59F381C">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3D36E1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1D78B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58D93FE">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1A81B3">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087CE44">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36DAC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9EB3D0A">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F0C87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14.8</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4A8B48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17.76</w:t>
            </w:r>
          </w:p>
        </w:tc>
      </w:tr>
      <w:tr w14:paraId="186F5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04"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75FC5A7">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 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985F52">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12.32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A0BCF4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14.76</w:t>
            </w:r>
          </w:p>
        </w:tc>
      </w:tr>
    </w:tbl>
    <w:p w14:paraId="017BE3AD"/>
    <w:p w14:paraId="13E3AA26">
      <w:pPr>
        <w:rPr>
          <w:rFonts w:hint="eastAsia"/>
        </w:rPr>
      </w:pPr>
      <w:r>
        <w:drawing>
          <wp:inline distT="0" distB="0" distL="114300" distR="114300">
            <wp:extent cx="5271770" cy="2127250"/>
            <wp:effectExtent l="0" t="0" r="5080" b="63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5271770" cy="2127250"/>
                    </a:xfrm>
                    <a:prstGeom prst="rect">
                      <a:avLst/>
                    </a:prstGeom>
                    <a:noFill/>
                    <a:ln>
                      <a:noFill/>
                    </a:ln>
                  </pic:spPr>
                </pic:pic>
              </a:graphicData>
            </a:graphic>
          </wp:inline>
        </w:drawing>
      </w:r>
    </w:p>
    <w:p w14:paraId="40B710CB">
      <w:pPr>
        <w:rPr>
          <w:rFonts w:hint="eastAsia"/>
        </w:rPr>
      </w:pP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28"/>
        <w:gridCol w:w="2731"/>
        <w:gridCol w:w="2657"/>
      </w:tblGrid>
      <w:tr w14:paraId="3F38F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70392A1">
            <w:pPr>
              <w:pStyle w:val="2"/>
              <w:keepNext w:val="0"/>
              <w:keepLines w:val="0"/>
              <w:widowControl/>
              <w:suppressLineNumbers w:val="0"/>
              <w:spacing w:before="0" w:beforeAutospacing="0" w:after="0" w:afterAutospacing="0" w:line="17" w:lineRule="atLeast"/>
              <w:ind w:left="0" w:right="0"/>
              <w:jc w:val="left"/>
              <w:rPr>
                <w:rFonts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Model</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B010068">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Wanzhi-35-125-750 (V-125)</w:t>
            </w:r>
          </w:p>
        </w:tc>
      </w:tr>
      <w:tr w14:paraId="0C29F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4712B3F">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Effective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86673A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750</w:t>
            </w:r>
          </w:p>
        </w:tc>
      </w:tr>
      <w:tr w14:paraId="07692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AA0683">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Overall Width(mm)</w:t>
            </w:r>
          </w:p>
        </w:tc>
        <w:tc>
          <w:tcPr>
            <w:tcW w:w="720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151F77C">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1000</w:t>
            </w:r>
          </w:p>
        </w:tc>
      </w:tr>
      <w:tr w14:paraId="17EC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B5565F0">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Thickness(mm)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452ABBB">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0.5</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F35992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0.6</w:t>
            </w:r>
          </w:p>
        </w:tc>
      </w:tr>
      <w:tr w14:paraId="5BAC3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5"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C46DB80">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Sectional Moment of Inertia(cm4/m)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C518F3E">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11.54</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397F66">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13.85</w:t>
            </w:r>
          </w:p>
        </w:tc>
      </w:tr>
      <w:tr w14:paraId="377BE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0" w:hRule="atLeast"/>
          <w:jc w:val="center"/>
        </w:trPr>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FB9B987">
            <w:pPr>
              <w:pStyle w:val="2"/>
              <w:keepNext w:val="0"/>
              <w:keepLines w:val="0"/>
              <w:widowControl/>
              <w:suppressLineNumbers w:val="0"/>
              <w:spacing w:before="0" w:beforeAutospacing="0" w:after="0" w:afterAutospacing="0" w:line="17" w:lineRule="atLeast"/>
              <w:ind w:left="0" w:right="0"/>
              <w:jc w:val="left"/>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Section Resistance</w:t>
            </w:r>
            <w:r>
              <w:rPr>
                <w:rFonts w:hint="eastAsia" w:ascii="宋体" w:hAnsi="宋体" w:eastAsia="宋体" w:cs="宋体"/>
                <w:b w:val="0"/>
                <w:bCs w:val="0"/>
                <w:i w:val="0"/>
                <w:iCs w:val="0"/>
                <w:color w:val="000000"/>
                <w:spacing w:val="0"/>
                <w:sz w:val="24"/>
                <w:szCs w:val="24"/>
                <w:vertAlign w:val="baseline"/>
                <w:lang w:val="en-US" w:eastAsia="zh-CN"/>
              </w:rPr>
              <w:t xml:space="preserve"> </w:t>
            </w:r>
            <w:r>
              <w:rPr>
                <w:rFonts w:hint="eastAsia" w:ascii="宋体" w:hAnsi="宋体" w:eastAsia="宋体" w:cs="宋体"/>
                <w:b w:val="0"/>
                <w:bCs w:val="0"/>
                <w:i w:val="0"/>
                <w:iCs w:val="0"/>
                <w:color w:val="000000"/>
                <w:spacing w:val="0"/>
                <w:sz w:val="24"/>
                <w:szCs w:val="24"/>
                <w:vertAlign w:val="baseline"/>
              </w:rPr>
              <w:t>Moment(c</w:t>
            </w:r>
            <w:r>
              <w:rPr>
                <w:rFonts w:hint="eastAsia" w:ascii="宋体" w:hAnsi="宋体" w:eastAsia="宋体" w:cs="宋体"/>
                <w:b w:val="0"/>
                <w:bCs w:val="0"/>
                <w:i w:val="0"/>
                <w:iCs w:val="0"/>
                <w:color w:val="000000"/>
                <w:spacing w:val="0"/>
                <w:sz w:val="24"/>
                <w:szCs w:val="24"/>
                <w:vertAlign w:val="baseline"/>
                <w:lang w:val="en-US" w:eastAsia="zh-CN"/>
              </w:rPr>
              <w:t>m³</w:t>
            </w:r>
            <w:r>
              <w:rPr>
                <w:rFonts w:hint="eastAsia" w:ascii="宋体" w:hAnsi="宋体" w:eastAsia="宋体" w:cs="宋体"/>
                <w:b w:val="0"/>
                <w:bCs w:val="0"/>
                <w:i w:val="0"/>
                <w:iCs w:val="0"/>
                <w:color w:val="000000"/>
                <w:spacing w:val="0"/>
                <w:sz w:val="24"/>
                <w:szCs w:val="24"/>
                <w:vertAlign w:val="baseline"/>
              </w:rPr>
              <w:t>/m)</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1E34660">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6.23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B0AE859">
            <w:pPr>
              <w:pStyle w:val="2"/>
              <w:keepNext w:val="0"/>
              <w:keepLines w:val="0"/>
              <w:widowControl/>
              <w:suppressLineNumbers w:val="0"/>
              <w:spacing w:before="0" w:beforeAutospacing="0" w:after="0" w:afterAutospacing="0" w:line="17" w:lineRule="atLeast"/>
              <w:ind w:left="0" w:right="0"/>
              <w:jc w:val="center"/>
              <w:rPr>
                <w:rFonts w:hint="eastAsia" w:ascii="等线" w:hAnsi="等线" w:eastAsia="等线" w:cs="等线"/>
                <w:sz w:val="24"/>
                <w:szCs w:val="24"/>
              </w:rPr>
            </w:pPr>
            <w:r>
              <w:rPr>
                <w:rFonts w:hint="eastAsia" w:ascii="宋体" w:hAnsi="宋体" w:eastAsia="宋体" w:cs="宋体"/>
                <w:b w:val="0"/>
                <w:bCs w:val="0"/>
                <w:i w:val="0"/>
                <w:iCs w:val="0"/>
                <w:color w:val="000000"/>
                <w:spacing w:val="0"/>
                <w:sz w:val="24"/>
                <w:szCs w:val="24"/>
                <w:vertAlign w:val="baseline"/>
              </w:rPr>
              <w:t>7.48</w:t>
            </w:r>
          </w:p>
        </w:tc>
      </w:tr>
    </w:tbl>
    <w:p w14:paraId="59E730A6">
      <w:pPr>
        <w:rPr>
          <w:rFonts w:hint="eastAsia" w:eastAsiaTheme="minorEastAsia"/>
          <w:lang w:eastAsia="zh-CN"/>
        </w:rPr>
      </w:pPr>
    </w:p>
    <w:p w14:paraId="6513639D">
      <w:pPr>
        <w:rPr>
          <w:rFonts w:hint="eastAsia" w:eastAsiaTheme="minorEastAsia"/>
          <w:lang w:eastAsia="zh-CN"/>
        </w:rPr>
      </w:pPr>
    </w:p>
    <w:p w14:paraId="7D251657">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Wanzhi Steel Group is now able to produce color-coated roof panels. If you need customization, you can provide the tile pattern and we can customize it for you.</w:t>
      </w:r>
    </w:p>
    <w:p w14:paraId="359E2C15">
      <w:pPr>
        <w:rPr>
          <w:rFonts w:hint="eastAsia" w:eastAsiaTheme="minorEastAsia"/>
          <w:lang w:eastAsia="zh-CN"/>
        </w:rPr>
      </w:pPr>
      <w:r>
        <w:rPr>
          <w:rFonts w:hint="eastAsia" w:eastAsiaTheme="minorEastAsia"/>
          <w:lang w:eastAsia="zh-CN"/>
        </w:rPr>
        <w:drawing>
          <wp:inline distT="0" distB="0" distL="114300" distR="114300">
            <wp:extent cx="5267325" cy="4831715"/>
            <wp:effectExtent l="0" t="0" r="9525" b="6985"/>
            <wp:docPr id="11" name="图片 11" descr="彩涂瓦楞产品规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彩涂瓦楞产品规格"/>
                    <pic:cNvPicPr>
                      <a:picLocks noChangeAspect="1"/>
                    </pic:cNvPicPr>
                  </pic:nvPicPr>
                  <pic:blipFill>
                    <a:blip r:embed="rId11"/>
                    <a:stretch>
                      <a:fillRect/>
                    </a:stretch>
                  </pic:blipFill>
                  <pic:spPr>
                    <a:xfrm>
                      <a:off x="0" y="0"/>
                      <a:ext cx="5267325" cy="4831715"/>
                    </a:xfrm>
                    <a:prstGeom prst="rect">
                      <a:avLst/>
                    </a:prstGeom>
                  </pic:spPr>
                </pic:pic>
              </a:graphicData>
            </a:graphic>
          </wp:inline>
        </w:drawing>
      </w:r>
    </w:p>
    <w:p w14:paraId="7792D1A4">
      <w:pPr>
        <w:rPr>
          <w:rFonts w:hint="eastAsia" w:eastAsiaTheme="minorEastAsia"/>
          <w:lang w:eastAsia="zh-CN"/>
        </w:rPr>
      </w:pPr>
      <w:r>
        <w:rPr>
          <w:rFonts w:hint="eastAsia" w:eastAsiaTheme="minorEastAsia"/>
          <w:lang w:eastAsia="zh-CN"/>
        </w:rPr>
        <w:drawing>
          <wp:inline distT="0" distB="0" distL="114300" distR="114300">
            <wp:extent cx="5267325" cy="4255770"/>
            <wp:effectExtent l="0" t="0" r="9525" b="11430"/>
            <wp:docPr id="12" name="图片 12" descr="彩涂瓦楞产品规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彩涂瓦楞产品规格1"/>
                    <pic:cNvPicPr>
                      <a:picLocks noChangeAspect="1"/>
                    </pic:cNvPicPr>
                  </pic:nvPicPr>
                  <pic:blipFill>
                    <a:blip r:embed="rId12"/>
                    <a:stretch>
                      <a:fillRect/>
                    </a:stretch>
                  </pic:blipFill>
                  <pic:spPr>
                    <a:xfrm>
                      <a:off x="0" y="0"/>
                      <a:ext cx="5267325" cy="4255770"/>
                    </a:xfrm>
                    <a:prstGeom prst="rect">
                      <a:avLst/>
                    </a:prstGeom>
                  </pic:spPr>
                </pic:pic>
              </a:graphicData>
            </a:graphic>
          </wp:inline>
        </w:drawing>
      </w:r>
    </w:p>
    <w:p w14:paraId="0190CEA5">
      <w:pPr>
        <w:rPr>
          <w:rFonts w:hint="eastAsia" w:eastAsiaTheme="minorEastAsia"/>
          <w:lang w:eastAsia="zh-CN"/>
        </w:rPr>
      </w:pPr>
      <w:r>
        <w:rPr>
          <w:rFonts w:hint="eastAsia" w:eastAsiaTheme="minorEastAsia"/>
          <w:lang w:eastAsia="zh-CN"/>
        </w:rPr>
        <w:drawing>
          <wp:inline distT="0" distB="0" distL="114300" distR="114300">
            <wp:extent cx="5267325" cy="4080510"/>
            <wp:effectExtent l="0" t="0" r="9525" b="15240"/>
            <wp:docPr id="13" name="图片 13" descr="彩涂瓦楞产品规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彩涂瓦楞产品规格2"/>
                    <pic:cNvPicPr>
                      <a:picLocks noChangeAspect="1"/>
                    </pic:cNvPicPr>
                  </pic:nvPicPr>
                  <pic:blipFill>
                    <a:blip r:embed="rId13"/>
                    <a:stretch>
                      <a:fillRect/>
                    </a:stretch>
                  </pic:blipFill>
                  <pic:spPr>
                    <a:xfrm>
                      <a:off x="0" y="0"/>
                      <a:ext cx="5267325" cy="4080510"/>
                    </a:xfrm>
                    <a:prstGeom prst="rect">
                      <a:avLst/>
                    </a:prstGeom>
                  </pic:spPr>
                </pic:pic>
              </a:graphicData>
            </a:graphic>
          </wp:inline>
        </w:drawing>
      </w:r>
    </w:p>
    <w:p w14:paraId="45CD642E">
      <w:pPr>
        <w:rPr>
          <w:rFonts w:hint="eastAsia" w:ascii="宋体" w:hAnsi="宋体" w:eastAsia="宋体" w:cs="宋体"/>
          <w:b/>
          <w:bCs/>
          <w:sz w:val="24"/>
          <w:szCs w:val="24"/>
          <w:highlight w:val="none"/>
          <w:lang w:val="en-US" w:eastAsia="zh-CN"/>
        </w:rPr>
      </w:pPr>
    </w:p>
    <w:p w14:paraId="7BAAF1D4">
      <w:pPr>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contact us</w:t>
      </w:r>
    </w:p>
    <w:p w14:paraId="2C2BAA51">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This is our website: https://wzppgi.com/</w:t>
      </w:r>
    </w:p>
    <w:p w14:paraId="39EF8BBD">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 xml:space="preserve">My WhatsApp: +8615138685087 </w:t>
      </w:r>
    </w:p>
    <w:p w14:paraId="6106EC73">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My Email: inquiry02@wanzhisteels.com</w:t>
      </w:r>
    </w:p>
    <w:p w14:paraId="69786110">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 xml:space="preserve">Welcome contact us at any time. </w:t>
      </w:r>
      <w:bookmarkStart w:id="0" w:name="_GoBack"/>
      <w:bookmarkEnd w:id="0"/>
    </w:p>
    <w:p w14:paraId="10AF789F">
      <w:pPr>
        <w:rPr>
          <w:rFonts w:hint="eastAsia" w:ascii="宋体" w:hAnsi="宋体" w:eastAsia="宋体" w:cs="宋体"/>
          <w:b/>
          <w:bCs/>
          <w:sz w:val="24"/>
          <w:szCs w:val="24"/>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ourceHanSansCN-Medium-Identity-H">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xYjI1ZjVkZjUxNTgxZDU3NzQ0NWYzZDkxMmFjYjQifQ=="/>
  </w:docVars>
  <w:rsids>
    <w:rsidRoot w:val="00000000"/>
    <w:rsid w:val="0DBF6EB8"/>
    <w:rsid w:val="1F752B76"/>
    <w:rsid w:val="535002EC"/>
    <w:rsid w:val="58EE4FE5"/>
    <w:rsid w:val="5CAD348C"/>
    <w:rsid w:val="64CC2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225</Words>
  <Characters>1496</Characters>
  <Lines>0</Lines>
  <Paragraphs>0</Paragraphs>
  <TotalTime>196</TotalTime>
  <ScaleCrop>false</ScaleCrop>
  <LinksUpToDate>false</LinksUpToDate>
  <CharactersWithSpaces>1622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2024-07-25T02:16:00Z</dcterms:created>
  <dc:creator>Administrator</dc:creator>
  <cp:lastModifiedBy>半路青春</cp:lastModifiedBy>
  <dcterms:modified xsi:type="dcterms:W3CDTF">2024-07-25T06:38:38Z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24C1B72070D34995AB13C405D8522A98_12</vt:lpwstr>
  </property>
</Properties>
</file>